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附件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3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《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高等学校教师专业技术职务任职资格申报表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》填写说明</w:t>
      </w:r>
    </w:p>
    <w:p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</w:t>
      </w:r>
      <w:r>
        <w:rPr>
          <w:rFonts w:hint="eastAsia" w:ascii="宋体" w:hAnsi="宋体" w:eastAsia="宋体" w:cs="宋体"/>
          <w:sz w:val="28"/>
          <w:szCs w:val="28"/>
        </w:rPr>
        <w:t xml:space="preserve">4 </w:t>
      </w:r>
      <w:r>
        <w:rPr>
          <w:rFonts w:hint="eastAsia" w:ascii="宋体" w:hAnsi="宋体" w:eastAsia="宋体" w:cs="宋体"/>
          <w:sz w:val="28"/>
          <w:szCs w:val="28"/>
        </w:rPr>
        <w:t>双面打印，每页用胶水或者浆糊粘贴，不可变更页面内容和格式，但可以适当添加空格行；尽量使每一项内容在同一页，保证内容完整和整体美观。</w:t>
      </w:r>
    </w:p>
    <w:p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封面：“从事专业”参见附件10《学科和专业代码》。</w:t>
      </w:r>
    </w:p>
    <w:p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表格中所有涉及到的日期均采用“年月”格式，如无特殊说明，只需精确到月份即可。如：出生年月：1978.11；现任专业技术职务获得时间：2013.04等。</w:t>
      </w:r>
    </w:p>
    <w:p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表格中空格项，请填写“无”或者以斜线划去。</w:t>
      </w:r>
    </w:p>
    <w:p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教科研项目请在“名称”栏标注项目编号。“完成情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况”请注明：已结题或者有阶段性成果。</w:t>
      </w:r>
    </w:p>
    <w:p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申报表中一至六项由申报人填写。</w:t>
      </w:r>
    </w:p>
    <w:p>
      <w:pPr>
        <w:pStyle w:val="8"/>
        <w:ind w:left="36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七至九项由学校相关部门填写。</w:t>
      </w:r>
    </w:p>
    <w:p>
      <w:pPr>
        <w:pStyle w:val="8"/>
        <w:ind w:left="36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十至十一项由评审委员会相关人员填写。</w:t>
      </w:r>
    </w:p>
    <w:p>
      <w:pPr>
        <w:pStyle w:val="8"/>
        <w:ind w:left="36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十二至十三项由学校（组织）人事部门负责完成。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196E38"/>
    <w:multiLevelType w:val="multilevel"/>
    <w:tmpl w:val="72196E3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978"/>
    <w:rsid w:val="00195978"/>
    <w:rsid w:val="00240B4E"/>
    <w:rsid w:val="0030728A"/>
    <w:rsid w:val="00581660"/>
    <w:rsid w:val="00730C79"/>
    <w:rsid w:val="00880B99"/>
    <w:rsid w:val="009D0E06"/>
    <w:rsid w:val="00DE4457"/>
    <w:rsid w:val="2CCF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288</Characters>
  <Lines>2</Lines>
  <Paragraphs>1</Paragraphs>
  <TotalTime>0</TotalTime>
  <ScaleCrop>false</ScaleCrop>
  <LinksUpToDate>false</LinksUpToDate>
  <CharactersWithSpaces>337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2019-09-03T14:53:00Z</dcterms:created>
  <dc:creator>jinjing Shirley</dc:creator>
  <cp:lastModifiedBy>团子</cp:lastModifiedBy>
  <dcterms:modified xsi:type="dcterms:W3CDTF">2020-09-08T07:53:47Z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